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56" w:rsidRDefault="00F64356" w:rsidP="00F64356">
      <w:pPr>
        <w:autoSpaceDE w:val="0"/>
        <w:autoSpaceDN w:val="0"/>
        <w:adjustRightInd w:val="0"/>
        <w:spacing w:after="0" w:line="360" w:lineRule="auto"/>
        <w:rPr>
          <w:rFonts w:cs="Helv"/>
          <w:b/>
          <w:bCs/>
          <w:color w:val="FF0000"/>
          <w:sz w:val="32"/>
          <w:szCs w:val="32"/>
        </w:rPr>
      </w:pPr>
    </w:p>
    <w:p w:rsidR="00F64356" w:rsidRDefault="00F64356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  <w:r w:rsidRPr="00F64356">
        <w:rPr>
          <w:rFonts w:cs="Helv"/>
          <w:bCs/>
          <w:sz w:val="18"/>
          <w:szCs w:val="18"/>
        </w:rPr>
        <w:t>En el mes de Mayo Honda Motor de Argentina, realizó el primer lanzamiento</w:t>
      </w:r>
      <w:r w:rsidR="00444D8B">
        <w:rPr>
          <w:rFonts w:cs="Helv"/>
          <w:bCs/>
          <w:sz w:val="18"/>
          <w:szCs w:val="18"/>
        </w:rPr>
        <w:t xml:space="preserve"> de este año</w:t>
      </w:r>
      <w:r w:rsidRPr="00F64356">
        <w:rPr>
          <w:rFonts w:cs="Helv"/>
          <w:bCs/>
          <w:sz w:val="18"/>
          <w:szCs w:val="18"/>
        </w:rPr>
        <w:t>, se trató de la CB190R</w:t>
      </w:r>
      <w:r>
        <w:rPr>
          <w:rFonts w:cs="Helv"/>
          <w:bCs/>
          <w:sz w:val="18"/>
          <w:szCs w:val="18"/>
        </w:rPr>
        <w:t>. Hoy la marca del ala d</w:t>
      </w:r>
      <w:r w:rsidR="00444D8B">
        <w:rPr>
          <w:rFonts w:cs="Helv"/>
          <w:bCs/>
          <w:sz w:val="18"/>
          <w:szCs w:val="18"/>
        </w:rPr>
        <w:t>a</w:t>
      </w:r>
      <w:r>
        <w:rPr>
          <w:rFonts w:cs="Helv"/>
          <w:bCs/>
          <w:sz w:val="18"/>
          <w:szCs w:val="18"/>
        </w:rPr>
        <w:t xml:space="preserve"> un paso más y presenta el nuevo Scooter PCX150, que se produce en la Planta que tiene la marca en Campana y que comenzará a comercializarse en el mes de Septiembre.</w:t>
      </w:r>
    </w:p>
    <w:p w:rsidR="00444D8B" w:rsidRDefault="00444D8B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</w:p>
    <w:p w:rsidR="00F64356" w:rsidRDefault="00444D8B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  <w:r>
        <w:rPr>
          <w:rFonts w:cs="Helv"/>
          <w:bCs/>
          <w:sz w:val="18"/>
          <w:szCs w:val="18"/>
        </w:rPr>
        <w:t xml:space="preserve">En el tema comercial </w:t>
      </w:r>
      <w:r w:rsidR="00F64356">
        <w:rPr>
          <w:rFonts w:cs="Helv"/>
          <w:bCs/>
          <w:sz w:val="18"/>
          <w:szCs w:val="18"/>
        </w:rPr>
        <w:t>Honda en el año 2013 super</w:t>
      </w:r>
      <w:r>
        <w:rPr>
          <w:rFonts w:cs="Helv"/>
          <w:bCs/>
          <w:sz w:val="18"/>
          <w:szCs w:val="18"/>
        </w:rPr>
        <w:t>ó</w:t>
      </w:r>
      <w:r w:rsidR="00F64356">
        <w:rPr>
          <w:rFonts w:cs="Helv"/>
          <w:bCs/>
          <w:sz w:val="18"/>
          <w:szCs w:val="18"/>
        </w:rPr>
        <w:t xml:space="preserve"> las 166.000 unidades </w:t>
      </w:r>
      <w:r>
        <w:rPr>
          <w:rFonts w:cs="Helv"/>
          <w:bCs/>
          <w:sz w:val="18"/>
          <w:szCs w:val="18"/>
        </w:rPr>
        <w:t xml:space="preserve">patentadas </w:t>
      </w:r>
      <w:r w:rsidR="00F64356">
        <w:rPr>
          <w:rFonts w:cs="Helv"/>
          <w:bCs/>
          <w:sz w:val="18"/>
          <w:szCs w:val="18"/>
        </w:rPr>
        <w:t>y en el año 2014 obtuv</w:t>
      </w:r>
      <w:r w:rsidR="001D7E6F">
        <w:rPr>
          <w:rFonts w:cs="Helv"/>
          <w:bCs/>
          <w:sz w:val="18"/>
          <w:szCs w:val="18"/>
        </w:rPr>
        <w:t>o</w:t>
      </w:r>
      <w:r w:rsidR="00F64356">
        <w:rPr>
          <w:rFonts w:cs="Helv"/>
          <w:bCs/>
          <w:sz w:val="18"/>
          <w:szCs w:val="18"/>
        </w:rPr>
        <w:t xml:space="preserve"> el record de share con el 24%. Para el año 2017 tienen el firme objetivo de vo</w:t>
      </w:r>
      <w:r>
        <w:rPr>
          <w:rFonts w:cs="Helv"/>
          <w:bCs/>
          <w:sz w:val="18"/>
          <w:szCs w:val="18"/>
        </w:rPr>
        <w:t>l</w:t>
      </w:r>
      <w:r w:rsidR="00F64356">
        <w:rPr>
          <w:rFonts w:cs="Helv"/>
          <w:bCs/>
          <w:sz w:val="18"/>
          <w:szCs w:val="18"/>
        </w:rPr>
        <w:t xml:space="preserve">ver a los valores </w:t>
      </w:r>
      <w:r w:rsidR="001D7E6F">
        <w:rPr>
          <w:rFonts w:cs="Helv"/>
          <w:bCs/>
          <w:sz w:val="18"/>
          <w:szCs w:val="18"/>
        </w:rPr>
        <w:t>r</w:t>
      </w:r>
      <w:r w:rsidR="00F64356">
        <w:rPr>
          <w:rFonts w:cs="Helv"/>
          <w:bCs/>
          <w:sz w:val="18"/>
          <w:szCs w:val="18"/>
        </w:rPr>
        <w:t xml:space="preserve">ecords de </w:t>
      </w:r>
      <w:proofErr w:type="spellStart"/>
      <w:r w:rsidR="00F64356">
        <w:rPr>
          <w:rFonts w:cs="Helv"/>
          <w:bCs/>
          <w:sz w:val="18"/>
          <w:szCs w:val="18"/>
        </w:rPr>
        <w:t>patentamientos</w:t>
      </w:r>
      <w:proofErr w:type="spellEnd"/>
      <w:r w:rsidR="00F64356">
        <w:rPr>
          <w:rFonts w:cs="Helv"/>
          <w:bCs/>
          <w:sz w:val="18"/>
          <w:szCs w:val="18"/>
        </w:rPr>
        <w:t xml:space="preserve"> y de share. Es por ello que en este segundo semestre la marca estará continuando con los lanzamientos </w:t>
      </w:r>
      <w:r w:rsidR="00E73003">
        <w:rPr>
          <w:rFonts w:cs="Helv"/>
          <w:bCs/>
          <w:sz w:val="18"/>
          <w:szCs w:val="18"/>
        </w:rPr>
        <w:t>de modo de tener un line up completo y llegar al o</w:t>
      </w:r>
      <w:r>
        <w:rPr>
          <w:rFonts w:cs="Helv"/>
          <w:bCs/>
          <w:sz w:val="18"/>
          <w:szCs w:val="18"/>
        </w:rPr>
        <w:t>b</w:t>
      </w:r>
      <w:r w:rsidR="00E73003">
        <w:rPr>
          <w:rFonts w:cs="Helv"/>
          <w:bCs/>
          <w:sz w:val="18"/>
          <w:szCs w:val="18"/>
        </w:rPr>
        <w:t>jetivo que se trazaron.</w:t>
      </w:r>
    </w:p>
    <w:p w:rsidR="00444D8B" w:rsidRDefault="00444D8B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</w:p>
    <w:p w:rsidR="00E73003" w:rsidRDefault="00E73003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  <w:r>
        <w:rPr>
          <w:rFonts w:cs="Helv"/>
          <w:bCs/>
          <w:sz w:val="18"/>
          <w:szCs w:val="18"/>
        </w:rPr>
        <w:t xml:space="preserve">Con este nuevo modelo la idea </w:t>
      </w:r>
      <w:r w:rsidR="00444D8B">
        <w:rPr>
          <w:rFonts w:cs="Helv"/>
          <w:bCs/>
          <w:sz w:val="18"/>
          <w:szCs w:val="18"/>
        </w:rPr>
        <w:t xml:space="preserve">de </w:t>
      </w:r>
      <w:r w:rsidR="001D7E6F">
        <w:rPr>
          <w:rFonts w:cs="Helv"/>
          <w:bCs/>
          <w:sz w:val="18"/>
          <w:szCs w:val="18"/>
        </w:rPr>
        <w:t>Honda</w:t>
      </w:r>
      <w:r w:rsidR="00444D8B">
        <w:rPr>
          <w:rFonts w:cs="Helv"/>
          <w:bCs/>
          <w:sz w:val="18"/>
          <w:szCs w:val="18"/>
        </w:rPr>
        <w:t xml:space="preserve"> </w:t>
      </w:r>
      <w:r>
        <w:rPr>
          <w:rFonts w:cs="Helv"/>
          <w:bCs/>
          <w:sz w:val="18"/>
          <w:szCs w:val="18"/>
        </w:rPr>
        <w:t xml:space="preserve">es finalizar el año 2016 con una participación </w:t>
      </w:r>
      <w:r w:rsidR="001D7E6F">
        <w:rPr>
          <w:rFonts w:cs="Helv"/>
          <w:bCs/>
          <w:sz w:val="18"/>
          <w:szCs w:val="18"/>
        </w:rPr>
        <w:t>en el</w:t>
      </w:r>
      <w:r>
        <w:rPr>
          <w:rFonts w:cs="Helv"/>
          <w:bCs/>
          <w:sz w:val="18"/>
          <w:szCs w:val="18"/>
        </w:rPr>
        <w:t xml:space="preserve"> segmento </w:t>
      </w:r>
      <w:r w:rsidR="00444D8B">
        <w:rPr>
          <w:rFonts w:cs="Helv"/>
          <w:bCs/>
          <w:sz w:val="18"/>
          <w:szCs w:val="18"/>
        </w:rPr>
        <w:t xml:space="preserve">de </w:t>
      </w:r>
      <w:proofErr w:type="spellStart"/>
      <w:r w:rsidR="00444D8B">
        <w:rPr>
          <w:rFonts w:cs="Helv"/>
          <w:bCs/>
          <w:sz w:val="18"/>
          <w:szCs w:val="18"/>
        </w:rPr>
        <w:t>scooters</w:t>
      </w:r>
      <w:proofErr w:type="spellEnd"/>
      <w:r w:rsidR="00444D8B">
        <w:rPr>
          <w:rFonts w:cs="Helv"/>
          <w:bCs/>
          <w:sz w:val="18"/>
          <w:szCs w:val="18"/>
        </w:rPr>
        <w:t xml:space="preserve"> </w:t>
      </w:r>
      <w:r>
        <w:rPr>
          <w:rFonts w:cs="Helv"/>
          <w:bCs/>
          <w:sz w:val="18"/>
          <w:szCs w:val="18"/>
        </w:rPr>
        <w:t xml:space="preserve">con </w:t>
      </w:r>
      <w:r w:rsidR="00444D8B">
        <w:rPr>
          <w:rFonts w:cs="Helv"/>
          <w:bCs/>
          <w:sz w:val="18"/>
          <w:szCs w:val="18"/>
        </w:rPr>
        <w:t xml:space="preserve">un </w:t>
      </w:r>
      <w:r>
        <w:rPr>
          <w:rFonts w:cs="Helv"/>
          <w:bCs/>
          <w:sz w:val="18"/>
          <w:szCs w:val="18"/>
        </w:rPr>
        <w:t>24,7% y considerando un año entero de ve</w:t>
      </w:r>
      <w:r w:rsidR="00444D8B">
        <w:rPr>
          <w:rFonts w:cs="Helv"/>
          <w:bCs/>
          <w:sz w:val="18"/>
          <w:szCs w:val="18"/>
        </w:rPr>
        <w:t>ntas del modelo PCX150 y otras modelos</w:t>
      </w:r>
      <w:r>
        <w:rPr>
          <w:rFonts w:cs="Helv"/>
          <w:bCs/>
          <w:sz w:val="18"/>
          <w:szCs w:val="18"/>
        </w:rPr>
        <w:t xml:space="preserve"> que estar</w:t>
      </w:r>
      <w:r w:rsidR="00444D8B">
        <w:rPr>
          <w:rFonts w:cs="Helv"/>
          <w:bCs/>
          <w:sz w:val="18"/>
          <w:szCs w:val="18"/>
        </w:rPr>
        <w:t>án</w:t>
      </w:r>
      <w:r>
        <w:rPr>
          <w:rFonts w:cs="Helv"/>
          <w:bCs/>
          <w:sz w:val="18"/>
          <w:szCs w:val="18"/>
        </w:rPr>
        <w:t xml:space="preserve"> lanzando</w:t>
      </w:r>
      <w:r w:rsidR="001D7E6F">
        <w:rPr>
          <w:rFonts w:cs="Helv"/>
          <w:bCs/>
          <w:sz w:val="18"/>
          <w:szCs w:val="18"/>
        </w:rPr>
        <w:t>,</w:t>
      </w:r>
      <w:r>
        <w:rPr>
          <w:rFonts w:cs="Helv"/>
          <w:bCs/>
          <w:sz w:val="18"/>
          <w:szCs w:val="18"/>
        </w:rPr>
        <w:t xml:space="preserve"> es alcanzar un total de casi el 43%, </w:t>
      </w:r>
      <w:r w:rsidR="00444D8B">
        <w:rPr>
          <w:rFonts w:cs="Helv"/>
          <w:bCs/>
          <w:sz w:val="18"/>
          <w:szCs w:val="18"/>
        </w:rPr>
        <w:t xml:space="preserve">en </w:t>
      </w:r>
      <w:r w:rsidR="001D7E6F">
        <w:rPr>
          <w:rFonts w:cs="Helv"/>
          <w:bCs/>
          <w:sz w:val="18"/>
          <w:szCs w:val="18"/>
        </w:rPr>
        <w:t>esa porción del mercado.</w:t>
      </w:r>
      <w:bookmarkStart w:id="0" w:name="_GoBack"/>
      <w:bookmarkEnd w:id="0"/>
    </w:p>
    <w:p w:rsidR="00444D8B" w:rsidRDefault="00444D8B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</w:p>
    <w:p w:rsidR="00757DCB" w:rsidRDefault="00444D8B" w:rsidP="00444D8B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  <w:r>
        <w:rPr>
          <w:rFonts w:cs="Helv"/>
          <w:bCs/>
          <w:sz w:val="18"/>
          <w:szCs w:val="18"/>
        </w:rPr>
        <w:t xml:space="preserve">Yendo a la PCX150, desde el departamento de marketing trabajaron bajo el concepto </w:t>
      </w:r>
      <w:r w:rsidR="00E73003">
        <w:rPr>
          <w:rFonts w:cs="Helv"/>
          <w:bCs/>
          <w:sz w:val="18"/>
          <w:szCs w:val="18"/>
        </w:rPr>
        <w:t xml:space="preserve">Smart </w:t>
      </w:r>
      <w:proofErr w:type="spellStart"/>
      <w:r w:rsidR="003D2954">
        <w:rPr>
          <w:rFonts w:cs="Helv"/>
          <w:bCs/>
          <w:sz w:val="18"/>
          <w:szCs w:val="18"/>
        </w:rPr>
        <w:t>Urban</w:t>
      </w:r>
      <w:proofErr w:type="spellEnd"/>
      <w:r w:rsidR="003D2954">
        <w:rPr>
          <w:rFonts w:cs="Helv"/>
          <w:bCs/>
          <w:sz w:val="18"/>
          <w:szCs w:val="18"/>
        </w:rPr>
        <w:t xml:space="preserve"> </w:t>
      </w:r>
      <w:proofErr w:type="spellStart"/>
      <w:r w:rsidR="00E73003">
        <w:rPr>
          <w:rFonts w:cs="Helv"/>
          <w:bCs/>
          <w:sz w:val="18"/>
          <w:szCs w:val="18"/>
        </w:rPr>
        <w:t>Mobility</w:t>
      </w:r>
      <w:proofErr w:type="spellEnd"/>
      <w:r w:rsidR="00E73003">
        <w:rPr>
          <w:rFonts w:cs="Helv"/>
          <w:bCs/>
          <w:sz w:val="18"/>
          <w:szCs w:val="18"/>
        </w:rPr>
        <w:t xml:space="preserve"> </w:t>
      </w:r>
      <w:r w:rsidR="001D7E6F">
        <w:rPr>
          <w:rFonts w:cs="Helv"/>
          <w:bCs/>
          <w:sz w:val="18"/>
          <w:szCs w:val="18"/>
        </w:rPr>
        <w:t xml:space="preserve">, siendo este concepto el uso inteligente del transporte y la tecnología en pos de una conciencia ecológica; </w:t>
      </w:r>
      <w:r w:rsidR="00E73003">
        <w:rPr>
          <w:rFonts w:cs="Helv"/>
          <w:bCs/>
          <w:sz w:val="18"/>
          <w:szCs w:val="18"/>
        </w:rPr>
        <w:t xml:space="preserve">una tendencia </w:t>
      </w:r>
      <w:r w:rsidR="001D7E6F">
        <w:rPr>
          <w:rFonts w:cs="Helv"/>
          <w:bCs/>
          <w:sz w:val="18"/>
          <w:szCs w:val="18"/>
        </w:rPr>
        <w:t xml:space="preserve">que viene </w:t>
      </w:r>
      <w:r w:rsidR="00E73003">
        <w:rPr>
          <w:rFonts w:cs="Helv"/>
          <w:bCs/>
          <w:sz w:val="18"/>
          <w:szCs w:val="18"/>
        </w:rPr>
        <w:t>en franco crecimiento en todas las ciudades del mundo</w:t>
      </w:r>
      <w:r w:rsidR="001D7E6F">
        <w:rPr>
          <w:rFonts w:cs="Helv"/>
          <w:bCs/>
          <w:sz w:val="18"/>
          <w:szCs w:val="18"/>
        </w:rPr>
        <w:t>.</w:t>
      </w:r>
    </w:p>
    <w:p w:rsidR="00757DCB" w:rsidRDefault="00757DCB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</w:p>
    <w:p w:rsidR="00757DCB" w:rsidRDefault="00E73003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  <w:r>
        <w:rPr>
          <w:rFonts w:cs="Helv"/>
          <w:bCs/>
          <w:sz w:val="18"/>
          <w:szCs w:val="18"/>
        </w:rPr>
        <w:t xml:space="preserve">La PCX150 cumple con este concepto al ser una motocicleta de transporte unipersonal, de su tecnología </w:t>
      </w:r>
      <w:proofErr w:type="spellStart"/>
      <w:r w:rsidR="00757DCB" w:rsidRPr="00757DCB">
        <w:rPr>
          <w:rFonts w:cs="Helv"/>
          <w:bCs/>
          <w:sz w:val="18"/>
          <w:szCs w:val="18"/>
        </w:rPr>
        <w:t>Start&amp;Stop</w:t>
      </w:r>
      <w:proofErr w:type="spellEnd"/>
      <w:r w:rsidR="00757DCB" w:rsidRPr="00757DCB">
        <w:rPr>
          <w:rFonts w:cs="Helv"/>
          <w:bCs/>
          <w:sz w:val="18"/>
          <w:szCs w:val="18"/>
        </w:rPr>
        <w:t xml:space="preserve"> (</w:t>
      </w:r>
      <w:proofErr w:type="spellStart"/>
      <w:r w:rsidR="00757DCB" w:rsidRPr="00757DCB">
        <w:rPr>
          <w:rFonts w:cs="Helv"/>
          <w:bCs/>
          <w:sz w:val="18"/>
          <w:szCs w:val="18"/>
        </w:rPr>
        <w:t>Idling</w:t>
      </w:r>
      <w:proofErr w:type="spellEnd"/>
      <w:r w:rsidR="00757DCB" w:rsidRPr="00757DCB">
        <w:rPr>
          <w:rFonts w:cs="Helv"/>
          <w:bCs/>
          <w:sz w:val="18"/>
          <w:szCs w:val="18"/>
        </w:rPr>
        <w:t xml:space="preserve"> Stop</w:t>
      </w:r>
      <w:r w:rsidR="00757DCB">
        <w:rPr>
          <w:rFonts w:cs="Helv"/>
          <w:bCs/>
          <w:sz w:val="18"/>
          <w:szCs w:val="18"/>
        </w:rPr>
        <w:t xml:space="preserve"> que consiste en apagar el</w:t>
      </w:r>
      <w:r w:rsidR="00757DCB" w:rsidRPr="00757DCB">
        <w:rPr>
          <w:rFonts w:cs="Helv"/>
          <w:bCs/>
          <w:sz w:val="18"/>
          <w:szCs w:val="18"/>
        </w:rPr>
        <w:t xml:space="preserve"> motor cuando la moto se frena por completo y, al acelerar, vuelve a encenderse automáticamente</w:t>
      </w:r>
      <w:r w:rsidR="00F96D1B">
        <w:rPr>
          <w:rFonts w:cs="Helv"/>
          <w:bCs/>
          <w:sz w:val="18"/>
          <w:szCs w:val="18"/>
        </w:rPr>
        <w:t xml:space="preserve">, </w:t>
      </w:r>
      <w:proofErr w:type="spellStart"/>
      <w:proofErr w:type="gramStart"/>
      <w:r w:rsidR="00F96D1B">
        <w:rPr>
          <w:rFonts w:cs="Helv"/>
          <w:bCs/>
          <w:sz w:val="18"/>
          <w:szCs w:val="18"/>
        </w:rPr>
        <w:t>su¡</w:t>
      </w:r>
      <w:proofErr w:type="gramEnd"/>
      <w:r w:rsidR="00F96D1B">
        <w:rPr>
          <w:rFonts w:cs="Helv"/>
          <w:bCs/>
          <w:sz w:val="18"/>
          <w:szCs w:val="18"/>
        </w:rPr>
        <w:t>iendo</w:t>
      </w:r>
      <w:proofErr w:type="spellEnd"/>
      <w:r w:rsidR="00F96D1B">
        <w:rPr>
          <w:rFonts w:cs="Helv"/>
          <w:bCs/>
          <w:sz w:val="18"/>
          <w:szCs w:val="18"/>
        </w:rPr>
        <w:t xml:space="preserve"> esta una real novedad encontrándose en vehículos de alta gama </w:t>
      </w:r>
      <w:r w:rsidR="00757DCB" w:rsidRPr="00757DCB">
        <w:rPr>
          <w:rFonts w:cs="Helv"/>
          <w:bCs/>
          <w:sz w:val="18"/>
          <w:szCs w:val="18"/>
        </w:rPr>
        <w:t xml:space="preserve">. De esta manera, el consumo de combustible no sólo se vuelve más eficiente, sino que reduce las emisiones de dióxido de carbono al </w:t>
      </w:r>
      <w:proofErr w:type="spellStart"/>
      <w:r w:rsidR="00757DCB" w:rsidRPr="00757DCB">
        <w:rPr>
          <w:rFonts w:cs="Helv"/>
          <w:bCs/>
          <w:sz w:val="18"/>
          <w:szCs w:val="18"/>
        </w:rPr>
        <w:t>exterior.</w:t>
      </w:r>
      <w:r>
        <w:rPr>
          <w:rFonts w:cs="Helv"/>
          <w:bCs/>
          <w:sz w:val="18"/>
          <w:szCs w:val="18"/>
        </w:rPr>
        <w:t>idnst</w:t>
      </w:r>
      <w:proofErr w:type="spellEnd"/>
      <w:r w:rsidR="00757DCB">
        <w:rPr>
          <w:rFonts w:cs="Helv"/>
          <w:bCs/>
          <w:sz w:val="18"/>
          <w:szCs w:val="18"/>
        </w:rPr>
        <w:t xml:space="preserve">. </w:t>
      </w:r>
      <w:r>
        <w:rPr>
          <w:rFonts w:cs="Helv"/>
          <w:bCs/>
          <w:sz w:val="18"/>
          <w:szCs w:val="18"/>
        </w:rPr>
        <w:t xml:space="preserve">Estudios que realizó la marca destaca </w:t>
      </w:r>
      <w:r w:rsidR="00757DCB">
        <w:rPr>
          <w:rFonts w:cs="Helv"/>
          <w:bCs/>
          <w:sz w:val="18"/>
          <w:szCs w:val="18"/>
        </w:rPr>
        <w:t xml:space="preserve">que con este sistema </w:t>
      </w:r>
      <w:r>
        <w:rPr>
          <w:rFonts w:cs="Helv"/>
          <w:bCs/>
          <w:sz w:val="18"/>
          <w:szCs w:val="18"/>
        </w:rPr>
        <w:t xml:space="preserve">en </w:t>
      </w:r>
      <w:proofErr w:type="spellStart"/>
      <w:r>
        <w:rPr>
          <w:rFonts w:cs="Helv"/>
          <w:bCs/>
          <w:sz w:val="18"/>
          <w:szCs w:val="18"/>
        </w:rPr>
        <w:t>en</w:t>
      </w:r>
      <w:proofErr w:type="spellEnd"/>
      <w:r>
        <w:rPr>
          <w:rFonts w:cs="Helv"/>
          <w:bCs/>
          <w:sz w:val="18"/>
          <w:szCs w:val="18"/>
        </w:rPr>
        <w:t xml:space="preserve"> 30 minutos de recorrido en ciudad una moto consume 5 minutos de combustible </w:t>
      </w:r>
      <w:proofErr w:type="spellStart"/>
      <w:r>
        <w:rPr>
          <w:rFonts w:cs="Helv"/>
          <w:bCs/>
          <w:sz w:val="18"/>
          <w:szCs w:val="18"/>
        </w:rPr>
        <w:t>inecesariamente</w:t>
      </w:r>
      <w:proofErr w:type="spellEnd"/>
      <w:r>
        <w:rPr>
          <w:rFonts w:cs="Helv"/>
          <w:bCs/>
          <w:sz w:val="18"/>
          <w:szCs w:val="18"/>
        </w:rPr>
        <w:t xml:space="preserve">. </w:t>
      </w:r>
    </w:p>
    <w:p w:rsidR="00757DCB" w:rsidRDefault="00757DCB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</w:p>
    <w:p w:rsidR="003D2954" w:rsidRDefault="003D2954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  <w:r w:rsidRPr="003D2954">
        <w:rPr>
          <w:rFonts w:cs="Helv"/>
          <w:bCs/>
          <w:sz w:val="18"/>
          <w:szCs w:val="18"/>
        </w:rPr>
        <w:t xml:space="preserve">En cuanto a las características técnicas, la Honda PCX150 posee transmisión de tipo CVT, un potente motor mono cilíndrico de 4 tiempos, 2 válvulas, OHC y refrigeración líquida, alimentación por inyección electrónica,  y encendido de tipo Full </w:t>
      </w:r>
      <w:proofErr w:type="spellStart"/>
      <w:r w:rsidRPr="003D2954">
        <w:rPr>
          <w:rFonts w:cs="Helv"/>
          <w:bCs/>
          <w:sz w:val="18"/>
          <w:szCs w:val="18"/>
        </w:rPr>
        <w:t>Transisterized</w:t>
      </w:r>
      <w:proofErr w:type="spellEnd"/>
      <w:r w:rsidRPr="003D2954">
        <w:rPr>
          <w:rFonts w:cs="Helv"/>
          <w:bCs/>
          <w:sz w:val="18"/>
          <w:szCs w:val="18"/>
        </w:rPr>
        <w:t>.</w:t>
      </w:r>
    </w:p>
    <w:p w:rsidR="003D2954" w:rsidRDefault="003D2954" w:rsidP="003D2954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bCs/>
          <w:sz w:val="18"/>
          <w:szCs w:val="18"/>
        </w:rPr>
      </w:pPr>
      <w:r>
        <w:rPr>
          <w:rFonts w:cs="Helv"/>
          <w:bCs/>
          <w:sz w:val="18"/>
          <w:szCs w:val="18"/>
        </w:rPr>
        <w:t xml:space="preserve">Monta llantas de aleación de 14 pulgadas calzadas con neumáticos radiales en medida 90 90 14  en el neumático delante ro y 100 90 14 en el trasero de modo de mejorar su </w:t>
      </w:r>
      <w:proofErr w:type="spellStart"/>
      <w:r>
        <w:rPr>
          <w:rFonts w:cs="Helv"/>
          <w:bCs/>
          <w:sz w:val="18"/>
          <w:szCs w:val="18"/>
        </w:rPr>
        <w:t>comportameinto</w:t>
      </w:r>
      <w:proofErr w:type="spellEnd"/>
      <w:r>
        <w:rPr>
          <w:rFonts w:cs="Helv"/>
          <w:bCs/>
          <w:sz w:val="18"/>
          <w:szCs w:val="18"/>
        </w:rPr>
        <w:t xml:space="preserve"> dinámico brindando además mayor estabilidad. Incorpora </w:t>
      </w:r>
      <w:r>
        <w:rPr>
          <w:rFonts w:cs="Helv"/>
          <w:color w:val="000000"/>
        </w:rPr>
        <w:t xml:space="preserve">El sistema </w:t>
      </w:r>
      <w:r>
        <w:rPr>
          <w:rFonts w:cs="Helv"/>
          <w:b/>
          <w:i/>
          <w:color w:val="000000"/>
        </w:rPr>
        <w:t>Combi-</w:t>
      </w:r>
      <w:proofErr w:type="spellStart"/>
      <w:r>
        <w:rPr>
          <w:rFonts w:cs="Helv"/>
          <w:b/>
          <w:i/>
          <w:color w:val="000000"/>
        </w:rPr>
        <w:t>Brake</w:t>
      </w:r>
      <w:proofErr w:type="spellEnd"/>
      <w:r>
        <w:rPr>
          <w:rFonts w:cs="Helv"/>
          <w:color w:val="000000"/>
        </w:rPr>
        <w:t xml:space="preserve"> que permite una mayor seguridad de conducción gracias a su freno combinado, incluyendo un freno delantero a disco hidráulico y freno trasero a tambor. La suspensión trasera es basculante con doble amortiguador hidráulico. Además, su tanque de nafta tiene una capacidad de 8 litros.</w:t>
      </w:r>
    </w:p>
    <w:p w:rsidR="003D2954" w:rsidRDefault="003D2954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</w:p>
    <w:p w:rsidR="003D2954" w:rsidRDefault="00757DCB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  <w:r>
        <w:rPr>
          <w:rFonts w:cs="Helv"/>
          <w:bCs/>
          <w:sz w:val="18"/>
          <w:szCs w:val="18"/>
        </w:rPr>
        <w:t xml:space="preserve">Su panel de instrumentos combina un medidor </w:t>
      </w:r>
      <w:proofErr w:type="spellStart"/>
      <w:r>
        <w:rPr>
          <w:rFonts w:cs="Helv"/>
          <w:bCs/>
          <w:sz w:val="18"/>
          <w:szCs w:val="18"/>
        </w:rPr>
        <w:t>analagoco</w:t>
      </w:r>
      <w:proofErr w:type="spellEnd"/>
      <w:r>
        <w:rPr>
          <w:rFonts w:cs="Helv"/>
          <w:bCs/>
          <w:sz w:val="18"/>
          <w:szCs w:val="18"/>
        </w:rPr>
        <w:t xml:space="preserve"> con un </w:t>
      </w:r>
      <w:proofErr w:type="spellStart"/>
      <w:r>
        <w:rPr>
          <w:rFonts w:cs="Helv"/>
          <w:bCs/>
          <w:sz w:val="18"/>
          <w:szCs w:val="18"/>
        </w:rPr>
        <w:t>display</w:t>
      </w:r>
      <w:proofErr w:type="spellEnd"/>
      <w:r>
        <w:rPr>
          <w:rFonts w:cs="Helv"/>
          <w:bCs/>
          <w:sz w:val="18"/>
          <w:szCs w:val="18"/>
        </w:rPr>
        <w:t xml:space="preserve"> digital </w:t>
      </w:r>
      <w:r w:rsidR="00F96D1B">
        <w:rPr>
          <w:rFonts w:cs="Helv"/>
          <w:bCs/>
          <w:sz w:val="18"/>
          <w:szCs w:val="18"/>
        </w:rPr>
        <w:t xml:space="preserve">que incorpora funciones como kilometraje parcial y </w:t>
      </w:r>
      <w:proofErr w:type="gramStart"/>
      <w:r w:rsidR="00F96D1B">
        <w:rPr>
          <w:rFonts w:cs="Helv"/>
          <w:bCs/>
          <w:sz w:val="18"/>
          <w:szCs w:val="18"/>
        </w:rPr>
        <w:t>total ,</w:t>
      </w:r>
      <w:proofErr w:type="gramEnd"/>
      <w:r w:rsidR="00F96D1B">
        <w:rPr>
          <w:rFonts w:cs="Helv"/>
          <w:bCs/>
          <w:sz w:val="18"/>
          <w:szCs w:val="18"/>
        </w:rPr>
        <w:t xml:space="preserve"> </w:t>
      </w:r>
      <w:r>
        <w:rPr>
          <w:rFonts w:cs="Helv"/>
          <w:bCs/>
          <w:sz w:val="18"/>
          <w:szCs w:val="18"/>
        </w:rPr>
        <w:t xml:space="preserve">medidor de consumo promedio y </w:t>
      </w:r>
      <w:proofErr w:type="spellStart"/>
      <w:r>
        <w:rPr>
          <w:rFonts w:cs="Helv"/>
          <w:bCs/>
          <w:sz w:val="18"/>
          <w:szCs w:val="18"/>
        </w:rPr>
        <w:t>niveld</w:t>
      </w:r>
      <w:proofErr w:type="spellEnd"/>
      <w:r>
        <w:rPr>
          <w:rFonts w:cs="Helv"/>
          <w:bCs/>
          <w:sz w:val="18"/>
          <w:szCs w:val="18"/>
        </w:rPr>
        <w:t xml:space="preserve"> e </w:t>
      </w:r>
      <w:proofErr w:type="spellStart"/>
      <w:r>
        <w:rPr>
          <w:rFonts w:cs="Helv"/>
          <w:bCs/>
          <w:sz w:val="18"/>
          <w:szCs w:val="18"/>
        </w:rPr>
        <w:t>combustibe</w:t>
      </w:r>
      <w:proofErr w:type="spellEnd"/>
      <w:r>
        <w:rPr>
          <w:rFonts w:cs="Helv"/>
          <w:bCs/>
          <w:sz w:val="18"/>
          <w:szCs w:val="18"/>
        </w:rPr>
        <w:t xml:space="preserve"> </w:t>
      </w:r>
    </w:p>
    <w:p w:rsidR="00F96D1B" w:rsidRDefault="00F96D1B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  <w:r>
        <w:rPr>
          <w:rFonts w:cs="Helv"/>
          <w:bCs/>
          <w:sz w:val="18"/>
          <w:szCs w:val="18"/>
        </w:rPr>
        <w:lastRenderedPageBreak/>
        <w:t xml:space="preserve">Dispone de una guantera donde se pueden guardar objetos pequeños, hasta una botella de 500 cm3 </w:t>
      </w:r>
      <w:r>
        <w:rPr>
          <w:rFonts w:cs="Helv"/>
          <w:color w:val="000000"/>
        </w:rPr>
        <w:t>también incluye un tomacorriente de 12 voltios para la carga de dispositivos electrónicos</w:t>
      </w:r>
      <w:r>
        <w:rPr>
          <w:rFonts w:cs="Helv"/>
          <w:color w:val="000000"/>
        </w:rPr>
        <w:t xml:space="preserve">, además </w:t>
      </w:r>
      <w:r>
        <w:rPr>
          <w:rFonts w:cs="Helv"/>
          <w:color w:val="000000"/>
        </w:rPr>
        <w:t>Adicionalmente, el baúl que se encuentra debajo del asiento cuenta también con capacidad de carga superior, con espacio para guardar el casco,</w:t>
      </w:r>
    </w:p>
    <w:p w:rsidR="00E73003" w:rsidRDefault="00E73003" w:rsidP="00F64356">
      <w:pPr>
        <w:autoSpaceDE w:val="0"/>
        <w:autoSpaceDN w:val="0"/>
        <w:adjustRightInd w:val="0"/>
        <w:spacing w:after="0" w:line="360" w:lineRule="auto"/>
        <w:rPr>
          <w:rFonts w:cs="Helv"/>
          <w:bCs/>
          <w:sz w:val="18"/>
          <w:szCs w:val="18"/>
        </w:rPr>
      </w:pPr>
    </w:p>
    <w:p w:rsidR="00F64356" w:rsidRDefault="00F64356" w:rsidP="00F64356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</w:rPr>
      </w:pPr>
    </w:p>
    <w:p w:rsidR="00F64356" w:rsidRDefault="00F64356" w:rsidP="00F64356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</w:rPr>
      </w:pPr>
      <w:r>
        <w:rPr>
          <w:rFonts w:cs="Helv"/>
          <w:color w:val="000000"/>
        </w:rPr>
        <w:t xml:space="preserve">Entre sus principales innovaciones se destaca la función </w:t>
      </w:r>
      <w:r>
        <w:rPr>
          <w:rFonts w:cs="Helv"/>
          <w:b/>
          <w:bCs/>
          <w:i/>
          <w:iCs/>
          <w:color w:val="000000"/>
        </w:rPr>
        <w:t>Smart Key</w:t>
      </w:r>
      <w:r>
        <w:rPr>
          <w:rFonts w:cs="Helv"/>
          <w:color w:val="000000"/>
        </w:rPr>
        <w:t xml:space="preserve">, sistema que mejora la seguridad y a la vez centraliza todos los bloqueos del vehículo, como por ejemplo la dirección y traba del asiento, como también el encendido o tanque de combustible, a través de un sistema totalmente inalámbrico. Además, esta llave inteligente cuenta con la función de </w:t>
      </w:r>
      <w:r>
        <w:rPr>
          <w:rFonts w:cs="Helv"/>
          <w:b/>
          <w:i/>
          <w:color w:val="000000"/>
        </w:rPr>
        <w:t>Anti-</w:t>
      </w:r>
      <w:proofErr w:type="spellStart"/>
      <w:r>
        <w:rPr>
          <w:rFonts w:cs="Helv"/>
          <w:b/>
          <w:i/>
          <w:color w:val="000000"/>
        </w:rPr>
        <w:t>Theft</w:t>
      </w:r>
      <w:proofErr w:type="spellEnd"/>
      <w:r>
        <w:rPr>
          <w:rFonts w:cs="Helv"/>
          <w:color w:val="000000"/>
        </w:rPr>
        <w:t xml:space="preserve"> (anti-robo) para accionar su alarma. Estas características resultan ser un diferencial en el mercado al ser </w:t>
      </w:r>
      <w:r>
        <w:rPr>
          <w:rFonts w:cs="Helv"/>
          <w:b/>
          <w:bCs/>
          <w:color w:val="000000"/>
        </w:rPr>
        <w:t>Honda</w:t>
      </w:r>
      <w:r>
        <w:rPr>
          <w:rFonts w:cs="Helv"/>
          <w:color w:val="000000"/>
        </w:rPr>
        <w:t xml:space="preserve"> la única compañía en desarrollar este tipo de dispositivo para motos. </w:t>
      </w:r>
      <w:r w:rsidR="00F96D1B">
        <w:rPr>
          <w:rFonts w:cs="Helv"/>
          <w:color w:val="000000"/>
        </w:rPr>
        <w:t xml:space="preserve">Para destacar el </w:t>
      </w:r>
      <w:proofErr w:type="spellStart"/>
      <w:r w:rsidR="00F96D1B">
        <w:rPr>
          <w:rFonts w:cs="Helv"/>
          <w:color w:val="000000"/>
        </w:rPr>
        <w:t>PCx</w:t>
      </w:r>
      <w:proofErr w:type="spellEnd"/>
      <w:r w:rsidR="00F96D1B">
        <w:rPr>
          <w:rFonts w:cs="Helv"/>
          <w:color w:val="000000"/>
        </w:rPr>
        <w:t xml:space="preserve"> 150 se comercializara en varios países de LA solo estará disponible en nuestro país </w:t>
      </w:r>
    </w:p>
    <w:p w:rsidR="00F64356" w:rsidRDefault="00F64356" w:rsidP="00F64356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</w:rPr>
      </w:pPr>
    </w:p>
    <w:p w:rsidR="00F64356" w:rsidRDefault="00F96D1B" w:rsidP="00F64356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</w:rPr>
      </w:pPr>
      <w:r>
        <w:rPr>
          <w:rFonts w:cs="Helv"/>
          <w:color w:val="000000"/>
        </w:rPr>
        <w:t xml:space="preserve">Su iluminación dispone de tecnología LED </w:t>
      </w:r>
      <w:r w:rsidR="00F64356">
        <w:rPr>
          <w:rFonts w:cs="Helv"/>
          <w:color w:val="000000"/>
        </w:rPr>
        <w:t>que proporcionan mejor iluminación y visibilidad</w:t>
      </w:r>
      <w:r>
        <w:rPr>
          <w:rFonts w:cs="Helv"/>
          <w:color w:val="000000"/>
        </w:rPr>
        <w:t xml:space="preserve"> y un look tecnológico y deportivo logrando también una</w:t>
      </w:r>
      <w:r w:rsidR="00F64356">
        <w:rPr>
          <w:rFonts w:cs="Helv"/>
          <w:color w:val="000000"/>
        </w:rPr>
        <w:t xml:space="preserve"> reducción en el consumo de energía y el aumento de su durabilidad. </w:t>
      </w:r>
    </w:p>
    <w:p w:rsidR="00F64356" w:rsidRDefault="00F64356" w:rsidP="00F64356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</w:rPr>
      </w:pPr>
    </w:p>
    <w:p w:rsidR="00F64356" w:rsidRDefault="00F64356" w:rsidP="00F64356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</w:rPr>
      </w:pPr>
      <w:r>
        <w:rPr>
          <w:rFonts w:cs="Helv"/>
          <w:color w:val="000000"/>
        </w:rPr>
        <w:t xml:space="preserve">La nueva </w:t>
      </w:r>
      <w:r>
        <w:rPr>
          <w:rFonts w:cs="Helv"/>
          <w:b/>
          <w:bCs/>
          <w:color w:val="000000"/>
        </w:rPr>
        <w:t xml:space="preserve">Honda PCX150 </w:t>
      </w:r>
      <w:r>
        <w:rPr>
          <w:rFonts w:cs="Helv"/>
          <w:color w:val="000000"/>
        </w:rPr>
        <w:t xml:space="preserve">estará disponible en todas las concesionarias del país a partir del mes de septiembre, en los colores rojo, blanco y negro. Destinada a un público de ciudad; se dirige a los usuarios que quieren ahorrar tiempo de su día, sin perder el status ni la elegancia propia del nuevo scooter de Honda. </w:t>
      </w:r>
    </w:p>
    <w:p w:rsidR="00F64356" w:rsidRDefault="00F64356" w:rsidP="00F64356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</w:rPr>
      </w:pPr>
    </w:p>
    <w:p w:rsidR="00444D8B" w:rsidRDefault="00C4201A">
      <w:r>
        <w:t>Precio $75.</w:t>
      </w:r>
      <w:r w:rsidR="00444D8B">
        <w:t>5</w:t>
      </w:r>
      <w:r>
        <w:t>00</w:t>
      </w:r>
      <w:r w:rsidR="00444D8B">
        <w:t xml:space="preserve"> Viene íntegramente las piezas de </w:t>
      </w:r>
      <w:proofErr w:type="spellStart"/>
      <w:r w:rsidR="00444D8B">
        <w:t>tahilandia</w:t>
      </w:r>
      <w:proofErr w:type="spellEnd"/>
      <w:r w:rsidR="00444D8B">
        <w:t xml:space="preserve"> y armado en la planta de </w:t>
      </w:r>
      <w:proofErr w:type="spellStart"/>
      <w:r w:rsidR="00444D8B">
        <w:t>camapan</w:t>
      </w:r>
      <w:proofErr w:type="spellEnd"/>
      <w:r w:rsidR="00444D8B">
        <w:t xml:space="preserve">. 6 nuevo modelos </w:t>
      </w:r>
      <w:proofErr w:type="spellStart"/>
      <w:r w:rsidR="00444D8B">
        <w:t>cross</w:t>
      </w:r>
      <w:proofErr w:type="spellEnd"/>
      <w:r w:rsidR="00444D8B">
        <w:t xml:space="preserve"> enduro, para el año que viene </w:t>
      </w:r>
      <w:proofErr w:type="spellStart"/>
      <w:r w:rsidR="00444D8B">
        <w:t>spor</w:t>
      </w:r>
      <w:proofErr w:type="spellEnd"/>
      <w:r w:rsidR="00444D8B">
        <w:t xml:space="preserve"> </w:t>
      </w:r>
    </w:p>
    <w:sectPr w:rsidR="00444D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56"/>
    <w:rsid w:val="001D7E6F"/>
    <w:rsid w:val="003D2954"/>
    <w:rsid w:val="00444D8B"/>
    <w:rsid w:val="00757DCB"/>
    <w:rsid w:val="00C4201A"/>
    <w:rsid w:val="00DB5E00"/>
    <w:rsid w:val="00E73003"/>
    <w:rsid w:val="00F1192F"/>
    <w:rsid w:val="00F64356"/>
    <w:rsid w:val="00F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56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56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2016-08-12T17:11:00Z</dcterms:created>
  <dcterms:modified xsi:type="dcterms:W3CDTF">2016-08-12T18:20:00Z</dcterms:modified>
</cp:coreProperties>
</file>